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School Sponsorship Package Worksheet</w:t>
      </w:r>
    </w:p>
    <w:p>
      <w:r>
        <w:rPr>
          <w:b/>
          <w:sz w:val="24"/>
        </w:rPr>
        <w:t>Create a proposed package from benefits your School can confirm, deliver and review.</w:t>
      </w:r>
    </w:p>
    <w:p>
      <w:pPr>
        <w:spacing w:after="160"/>
      </w:pPr>
      <w:r>
        <w:t>Use this worksheet for private, independent and faith-based Pre-K-12 or K-12 sponsorship programs. Complete it offline without an account. Keep uncertain information blank or mark it unresolved rather than guessing.</w:t>
      </w:r>
    </w:p>
    <w:p>
      <w:pPr>
        <w:spacing w:after="160"/>
      </w:pPr>
      <w:r>
        <w:t>This worksheet prepares a proposed package. It is not an Agreement, an approval, a valuation, a promise of results or evidence that any benefit was delivered. The School's authorized decision-maker must approve the actual offer and terms.</w:t>
      </w:r>
    </w:p>
    <w:p>
      <w:pPr>
        <w:pStyle w:val="Heading1"/>
        <w:pageBreakBefore w:val="0"/>
        <w:keepNext/>
      </w:pPr>
      <w:r>
        <w:t>Package identity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240"/>
        <w:gridCol w:w="6264"/>
      </w:tblGrid>
      <w:tr>
        <w:trPr>
          <w:tblHeader/>
          <w:cantSplit/>
        </w:trPr>
        <w:tc>
          <w:tcPr>
            <w:tcW w:type="dxa" w:w="5040"/>
            <w:shd w:fill="102A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040"/>
            <w:shd w:fill="102A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School entry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Package name</w:t>
            </w:r>
          </w:p>
          <w:p>
            <w:r>
              <w:rPr>
                <w:color w:val="5B6770"/>
                <w:sz w:val="16"/>
              </w:rPr>
              <w:t>Field ID  package.name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Proposed name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Package version</w:t>
            </w:r>
          </w:p>
          <w:p>
            <w:r>
              <w:rPr>
                <w:color w:val="5B6770"/>
                <w:sz w:val="16"/>
              </w:rPr>
              <w:t>Field ID  package.version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School-controlled version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Program or campus</w:t>
            </w:r>
          </w:p>
          <w:p>
            <w:r>
              <w:rPr>
                <w:color w:val="5B6770"/>
                <w:sz w:val="16"/>
              </w:rPr>
              <w:t>Field ID  package.program_campus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Program, event, team, initiative or campus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Proposed term</w:t>
            </w:r>
          </w:p>
          <w:p>
            <w:r>
              <w:rPr>
                <w:color w:val="5B6770"/>
                <w:sz w:val="16"/>
              </w:rPr>
              <w:t>Field ID  package.proposed_term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Start and end dates or named period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Package owner</w:t>
            </w:r>
          </w:p>
          <w:p>
            <w:r>
              <w:rPr>
                <w:color w:val="5B6770"/>
                <w:sz w:val="16"/>
              </w:rPr>
              <w:t>Field ID  package.owner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Authorized School owner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Current state</w:t>
            </w:r>
          </w:p>
          <w:p>
            <w:r>
              <w:rPr>
                <w:color w:val="5B6770"/>
                <w:sz w:val="16"/>
              </w:rPr>
              <w:t>Field ID  package.state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Draft, review required, approved to offer or unresolved</w:t>
            </w:r>
          </w:p>
          <w:p>
            <w:r>
              <w:t xml:space="preserve"> </w:t>
            </w:r>
          </w:p>
        </w:tc>
      </w:tr>
    </w:tbl>
    <w:p/>
    <w:p>
      <w:pPr>
        <w:pStyle w:val="Heading1"/>
        <w:pageBreakBefore/>
        <w:keepNext/>
      </w:pPr>
      <w:r>
        <w:t>Benefit inventory</w:t>
      </w:r>
    </w:p>
    <w:p>
      <w:pPr>
        <w:spacing w:after="160"/>
      </w:pPr>
      <w:r>
        <w:t>Create one section per distinct benefit. Define the unit, quantity, channel or location, timing, capacity and delivery support. Do not combine unrelated facts or imply School-wide scope from an event-specific offer.</w:t>
      </w:r>
    </w:p>
    <w:p>
      <w:pPr>
        <w:pStyle w:val="Heading2"/>
        <w:pageBreakBefore w:val="0"/>
        <w:keepNext/>
      </w:pPr>
      <w:r>
        <w:t>Benefit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240"/>
        <w:gridCol w:w="6264"/>
      </w:tblGrid>
      <w:tr>
        <w:trPr>
          <w:tblHeader/>
          <w:cantSplit/>
        </w:trPr>
        <w:tc>
          <w:tcPr>
            <w:tcW w:type="dxa" w:w="5040"/>
            <w:shd w:fill="102A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040"/>
            <w:shd w:fill="102A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School entry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Benefit name</w:t>
            </w:r>
          </w:p>
          <w:p>
            <w:r>
              <w:rPr>
                <w:color w:val="5B6770"/>
                <w:sz w:val="16"/>
              </w:rPr>
              <w:t>Field ID  benefit.1.name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Specific benefit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Unit</w:t>
            </w:r>
          </w:p>
          <w:p>
            <w:r>
              <w:rPr>
                <w:color w:val="5B6770"/>
                <w:sz w:val="16"/>
              </w:rPr>
              <w:t>Field ID  benefit.1.unit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What counts as one delivered unit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Quantity</w:t>
            </w:r>
          </w:p>
          <w:p>
            <w:r>
              <w:rPr>
                <w:color w:val="5B6770"/>
                <w:sz w:val="16"/>
              </w:rPr>
              <w:t>Field ID  benefit.1.quantity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Proposed quantity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Location or channel</w:t>
            </w:r>
          </w:p>
          <w:p>
            <w:r>
              <w:rPr>
                <w:color w:val="5B6770"/>
                <w:sz w:val="16"/>
              </w:rPr>
              <w:t>Field ID  benefit.1.location_channel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Named placement, publication, event or channel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Period or dates</w:t>
            </w:r>
          </w:p>
          <w:p>
            <w:r>
              <w:rPr>
                <w:color w:val="5B6770"/>
                <w:sz w:val="16"/>
              </w:rPr>
              <w:t>Field ID  benefit.1.period_dates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Exact date, deadline or defined period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Available capacity</w:t>
            </w:r>
          </w:p>
          <w:p>
            <w:r>
              <w:rPr>
                <w:color w:val="5B6770"/>
                <w:sz w:val="16"/>
              </w:rPr>
              <w:t>Field ID  benefit.1.available_capacity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Confirmed capacity or unresolved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Delivery owner</w:t>
            </w:r>
          </w:p>
          <w:p>
            <w:r>
              <w:rPr>
                <w:color w:val="5B6770"/>
                <w:sz w:val="16"/>
              </w:rPr>
              <w:t>Field ID  benefit.1.delivery_owner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Person or role responsible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Backup owner</w:t>
            </w:r>
          </w:p>
          <w:p>
            <w:r>
              <w:rPr>
                <w:color w:val="5B6770"/>
                <w:sz w:val="16"/>
              </w:rPr>
              <w:t>Field ID  benefit.1.backup_owner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Named backup or unresolved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Conditions</w:t>
            </w:r>
          </w:p>
          <w:p>
            <w:r>
              <w:rPr>
                <w:color w:val="5B6770"/>
                <w:sz w:val="16"/>
              </w:rPr>
              <w:t>Field ID  benefit.1.conditions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Artwork, approval, deadline or other delivery condition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Evidence requirement</w:t>
            </w:r>
          </w:p>
          <w:p>
            <w:r>
              <w:rPr>
                <w:color w:val="5B6770"/>
                <w:sz w:val="16"/>
              </w:rPr>
              <w:t>Field ID  benefit.1.evidence_requirement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Material that could support later review</w:t>
            </w:r>
          </w:p>
          <w:p>
            <w:r>
              <w:t xml:space="preserve"> </w:t>
            </w:r>
          </w:p>
        </w:tc>
      </w:tr>
    </w:tbl>
    <w:p/>
    <w:p>
      <w:pPr>
        <w:pStyle w:val="Heading2"/>
        <w:pageBreakBefore/>
        <w:keepNext/>
      </w:pPr>
      <w:r>
        <w:t>Benefit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240"/>
        <w:gridCol w:w="6264"/>
      </w:tblGrid>
      <w:tr>
        <w:trPr>
          <w:tblHeader/>
          <w:cantSplit/>
        </w:trPr>
        <w:tc>
          <w:tcPr>
            <w:tcW w:type="dxa" w:w="5040"/>
            <w:shd w:fill="102A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040"/>
            <w:shd w:fill="102A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School entry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Benefit name</w:t>
            </w:r>
          </w:p>
          <w:p>
            <w:r>
              <w:rPr>
                <w:color w:val="5B6770"/>
                <w:sz w:val="16"/>
              </w:rPr>
              <w:t>Field ID  benefit.2.name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Specific benefit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Unit</w:t>
            </w:r>
          </w:p>
          <w:p>
            <w:r>
              <w:rPr>
                <w:color w:val="5B6770"/>
                <w:sz w:val="16"/>
              </w:rPr>
              <w:t>Field ID  benefit.2.unit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What counts as one delivered unit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Quantity</w:t>
            </w:r>
          </w:p>
          <w:p>
            <w:r>
              <w:rPr>
                <w:color w:val="5B6770"/>
                <w:sz w:val="16"/>
              </w:rPr>
              <w:t>Field ID  benefit.2.quantity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Proposed quantity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Location or channel</w:t>
            </w:r>
          </w:p>
          <w:p>
            <w:r>
              <w:rPr>
                <w:color w:val="5B6770"/>
                <w:sz w:val="16"/>
              </w:rPr>
              <w:t>Field ID  benefit.2.location_channel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Named placement, publication, event or channel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Period or dates</w:t>
            </w:r>
          </w:p>
          <w:p>
            <w:r>
              <w:rPr>
                <w:color w:val="5B6770"/>
                <w:sz w:val="16"/>
              </w:rPr>
              <w:t>Field ID  benefit.2.period_dates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Exact date, deadline or defined period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Available capacity</w:t>
            </w:r>
          </w:p>
          <w:p>
            <w:r>
              <w:rPr>
                <w:color w:val="5B6770"/>
                <w:sz w:val="16"/>
              </w:rPr>
              <w:t>Field ID  benefit.2.available_capacity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Confirmed capacity or unresolved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Delivery owner</w:t>
            </w:r>
          </w:p>
          <w:p>
            <w:r>
              <w:rPr>
                <w:color w:val="5B6770"/>
                <w:sz w:val="16"/>
              </w:rPr>
              <w:t>Field ID  benefit.2.delivery_owner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Person or role responsible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Backup owner</w:t>
            </w:r>
          </w:p>
          <w:p>
            <w:r>
              <w:rPr>
                <w:color w:val="5B6770"/>
                <w:sz w:val="16"/>
              </w:rPr>
              <w:t>Field ID  benefit.2.backup_owner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Named backup or unresolved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Conditions</w:t>
            </w:r>
          </w:p>
          <w:p>
            <w:r>
              <w:rPr>
                <w:color w:val="5B6770"/>
                <w:sz w:val="16"/>
              </w:rPr>
              <w:t>Field ID  benefit.2.conditions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Artwork, approval, deadline or other delivery condition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Evidence requirement</w:t>
            </w:r>
          </w:p>
          <w:p>
            <w:r>
              <w:rPr>
                <w:color w:val="5B6770"/>
                <w:sz w:val="16"/>
              </w:rPr>
              <w:t>Field ID  benefit.2.evidence_requirement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Material that could support later review</w:t>
            </w:r>
          </w:p>
          <w:p>
            <w:r>
              <w:t xml:space="preserve"> </w:t>
            </w:r>
          </w:p>
        </w:tc>
      </w:tr>
    </w:tbl>
    <w:p/>
    <w:p>
      <w:pPr>
        <w:pStyle w:val="Heading2"/>
        <w:pageBreakBefore/>
        <w:keepNext/>
      </w:pPr>
      <w:r>
        <w:t>Benefit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240"/>
        <w:gridCol w:w="6264"/>
      </w:tblGrid>
      <w:tr>
        <w:trPr>
          <w:tblHeader/>
          <w:cantSplit/>
        </w:trPr>
        <w:tc>
          <w:tcPr>
            <w:tcW w:type="dxa" w:w="5040"/>
            <w:shd w:fill="102A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040"/>
            <w:shd w:fill="102A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School entry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Benefit name</w:t>
            </w:r>
          </w:p>
          <w:p>
            <w:r>
              <w:rPr>
                <w:color w:val="5B6770"/>
                <w:sz w:val="16"/>
              </w:rPr>
              <w:t>Field ID  benefit.3.name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Specific benefit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Unit</w:t>
            </w:r>
          </w:p>
          <w:p>
            <w:r>
              <w:rPr>
                <w:color w:val="5B6770"/>
                <w:sz w:val="16"/>
              </w:rPr>
              <w:t>Field ID  benefit.3.unit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What counts as one delivered unit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Quantity</w:t>
            </w:r>
          </w:p>
          <w:p>
            <w:r>
              <w:rPr>
                <w:color w:val="5B6770"/>
                <w:sz w:val="16"/>
              </w:rPr>
              <w:t>Field ID  benefit.3.quantity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Proposed quantity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Location or channel</w:t>
            </w:r>
          </w:p>
          <w:p>
            <w:r>
              <w:rPr>
                <w:color w:val="5B6770"/>
                <w:sz w:val="16"/>
              </w:rPr>
              <w:t>Field ID  benefit.3.location_channel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Named placement, publication, event or channel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Period or dates</w:t>
            </w:r>
          </w:p>
          <w:p>
            <w:r>
              <w:rPr>
                <w:color w:val="5B6770"/>
                <w:sz w:val="16"/>
              </w:rPr>
              <w:t>Field ID  benefit.3.period_dates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Exact date, deadline or defined period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Available capacity</w:t>
            </w:r>
          </w:p>
          <w:p>
            <w:r>
              <w:rPr>
                <w:color w:val="5B6770"/>
                <w:sz w:val="16"/>
              </w:rPr>
              <w:t>Field ID  benefit.3.available_capacity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Confirmed capacity or unresolved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Delivery owner</w:t>
            </w:r>
          </w:p>
          <w:p>
            <w:r>
              <w:rPr>
                <w:color w:val="5B6770"/>
                <w:sz w:val="16"/>
              </w:rPr>
              <w:t>Field ID  benefit.3.delivery_owner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Person or role responsible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Backup owner</w:t>
            </w:r>
          </w:p>
          <w:p>
            <w:r>
              <w:rPr>
                <w:color w:val="5B6770"/>
                <w:sz w:val="16"/>
              </w:rPr>
              <w:t>Field ID  benefit.3.backup_owner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Named backup or unresolved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Conditions</w:t>
            </w:r>
          </w:p>
          <w:p>
            <w:r>
              <w:rPr>
                <w:color w:val="5B6770"/>
                <w:sz w:val="16"/>
              </w:rPr>
              <w:t>Field ID  benefit.3.conditions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Artwork, approval, deadline or other delivery condition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Evidence requirement</w:t>
            </w:r>
          </w:p>
          <w:p>
            <w:r>
              <w:rPr>
                <w:color w:val="5B6770"/>
                <w:sz w:val="16"/>
              </w:rPr>
              <w:t>Field ID  benefit.3.evidence_requirement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Material that could support later review</w:t>
            </w:r>
          </w:p>
          <w:p>
            <w:r>
              <w:t xml:space="preserve"> </w:t>
            </w:r>
          </w:p>
        </w:tc>
      </w:tr>
    </w:tbl>
    <w:p/>
    <w:p>
      <w:pPr>
        <w:pStyle w:val="Heading1"/>
        <w:pageBreakBefore/>
        <w:keepNext/>
      </w:pPr>
      <w:r>
        <w:t>Capacity and commercial review</w:t>
      </w:r>
    </w:p>
    <w:p>
      <w:pPr>
        <w:spacing w:after="160"/>
      </w:pPr>
      <w:r>
        <w:t>Confirm that the same inventory is not promised twice. Keep exclusivity separate and define its category, program, campus and period. Record assumptions; do not manufacture market rates, audience estimates or promised return.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240"/>
        <w:gridCol w:w="6264"/>
      </w:tblGrid>
      <w:tr>
        <w:trPr>
          <w:tblHeader/>
          <w:cantSplit/>
        </w:trPr>
        <w:tc>
          <w:tcPr>
            <w:tcW w:type="dxa" w:w="5040"/>
            <w:shd w:fill="102A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040"/>
            <w:shd w:fill="102A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School entry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Capacity checked by</w:t>
            </w:r>
          </w:p>
          <w:p>
            <w:r>
              <w:rPr>
                <w:color w:val="5B6770"/>
                <w:sz w:val="16"/>
              </w:rPr>
              <w:t>Field ID  capacity.checked_by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Authorized person who confirmed availability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Capacity checked at</w:t>
            </w:r>
          </w:p>
          <w:p>
            <w:r>
              <w:rPr>
                <w:color w:val="5B6770"/>
                <w:sz w:val="16"/>
              </w:rPr>
              <w:t>Field ID  capacity.checked_at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Date and time checked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Reservation expiry</w:t>
            </w:r>
          </w:p>
          <w:p>
            <w:r>
              <w:rPr>
                <w:color w:val="5B6770"/>
                <w:sz w:val="16"/>
              </w:rPr>
              <w:t>Field ID  capacity.reservation_expiry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Expiry date or not reserved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Exclusivity scope</w:t>
            </w:r>
          </w:p>
          <w:p>
            <w:r>
              <w:rPr>
                <w:color w:val="5B6770"/>
                <w:sz w:val="16"/>
              </w:rPr>
              <w:t>Field ID  capacity.exclusivity_scope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Business category, program, campus and period, or none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Proposed price</w:t>
            </w:r>
          </w:p>
          <w:p>
            <w:r>
              <w:rPr>
                <w:color w:val="5B6770"/>
                <w:sz w:val="16"/>
              </w:rPr>
              <w:t>Field ID  commercial.proposed_price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School-approved currency and amount, or unresolved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Payment arrangements</w:t>
            </w:r>
          </w:p>
          <w:p>
            <w:r>
              <w:rPr>
                <w:color w:val="5B6770"/>
                <w:sz w:val="16"/>
              </w:rPr>
              <w:t>Field ID  commercial.payment_arrangements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Proposed schedule or unresolved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Cost assumptions</w:t>
            </w:r>
          </w:p>
          <w:p>
            <w:r>
              <w:rPr>
                <w:color w:val="5B6770"/>
                <w:sz w:val="16"/>
              </w:rPr>
              <w:t>Field ID  commercial.cost_assumptions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Production, installation, replacement, staff time and other inputs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Fee approved by</w:t>
            </w:r>
          </w:p>
          <w:p>
            <w:r>
              <w:rPr>
                <w:color w:val="5B6770"/>
                <w:sz w:val="16"/>
              </w:rPr>
              <w:t>Field ID  commercial.approved_by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Authorized School decision-maker and date, or pending</w:t>
            </w:r>
          </w:p>
          <w:p>
            <w:r>
              <w:t xml:space="preserve"> </w:t>
            </w:r>
          </w:p>
        </w:tc>
      </w:tr>
    </w:tbl>
    <w:p/>
    <w:p>
      <w:pPr>
        <w:pStyle w:val="Heading1"/>
        <w:pageBreakBefore/>
        <w:keepNext/>
      </w:pPr>
      <w:r>
        <w:t>Sponsor inputs and operating plan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240"/>
        <w:gridCol w:w="6264"/>
      </w:tblGrid>
      <w:tr>
        <w:trPr>
          <w:tblHeader/>
          <w:cantSplit/>
        </w:trPr>
        <w:tc>
          <w:tcPr>
            <w:tcW w:type="dxa" w:w="5040"/>
            <w:shd w:fill="102A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040"/>
            <w:shd w:fill="102A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School entry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Sponsor inputs</w:t>
            </w:r>
          </w:p>
          <w:p>
            <w:r>
              <w:rPr>
                <w:color w:val="5B6770"/>
                <w:sz w:val="16"/>
              </w:rPr>
              <w:t>Field ID  operations.sponsor_inputs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Artwork, specifications or other required inputs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Input deadlines</w:t>
            </w:r>
          </w:p>
          <w:p>
            <w:r>
              <w:rPr>
                <w:color w:val="5B6770"/>
                <w:sz w:val="16"/>
              </w:rPr>
              <w:t>Field ID  operations.input_deadlines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Exact dates and responsible recipient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Exceptions</w:t>
            </w:r>
          </w:p>
          <w:p>
            <w:r>
              <w:rPr>
                <w:color w:val="5B6770"/>
                <w:sz w:val="16"/>
              </w:rPr>
              <w:t>Field ID  operations.exceptions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Weather, cancellation, late inputs or proposed change process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Delivery owners</w:t>
            </w:r>
          </w:p>
          <w:p>
            <w:r>
              <w:rPr>
                <w:color w:val="5B6770"/>
                <w:sz w:val="16"/>
              </w:rPr>
              <w:t>Field ID  operations.delivery_owners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Named owners by included benefit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Authorized reviewer</w:t>
            </w:r>
          </w:p>
          <w:p>
            <w:r>
              <w:rPr>
                <w:color w:val="5B6770"/>
                <w:sz w:val="16"/>
              </w:rPr>
              <w:t>Field ID  operations.authorized_reviewer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Different authorized person for later Evidence review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Report recipient</w:t>
            </w:r>
          </w:p>
          <w:p>
            <w:r>
              <w:rPr>
                <w:color w:val="5B6770"/>
                <w:sz w:val="16"/>
              </w:rPr>
              <w:t>Field ID  reporting.recipient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Intended sponsor-side recipient or role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Reporting cutoff</w:t>
            </w:r>
          </w:p>
          <w:p>
            <w:r>
              <w:rPr>
                <w:color w:val="5B6770"/>
                <w:sz w:val="16"/>
              </w:rPr>
              <w:t>Field ID  reporting.cutoff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Period or date after which the report is prepared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Report delivery target</w:t>
            </w:r>
          </w:p>
          <w:p>
            <w:r>
              <w:rPr>
                <w:color w:val="5B6770"/>
                <w:sz w:val="16"/>
              </w:rPr>
              <w:t>Field ID  reporting.delivery_target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Proposed delivery date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Next-term review date</w:t>
            </w:r>
          </w:p>
          <w:p>
            <w:r>
              <w:rPr>
                <w:color w:val="5B6770"/>
                <w:sz w:val="16"/>
              </w:rPr>
              <w:t>Field ID  renewal.review_date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Proposed renewal preparation date</w:t>
            </w:r>
          </w:p>
          <w:p>
            <w:r>
              <w:t xml:space="preserve"> </w:t>
            </w:r>
          </w:p>
        </w:tc>
      </w:tr>
    </w:tbl>
    <w:p/>
    <w:p>
      <w:pPr>
        <w:pStyle w:val="Heading1"/>
        <w:pageBreakBefore/>
        <w:keepNext/>
      </w:pPr>
      <w:r>
        <w:t>Review and unresolved items</w:t>
      </w:r>
    </w:p>
    <w:p>
      <w:pPr>
        <w:spacing w:after="160"/>
      </w:pPr>
      <w:r>
        <w:t>A package is an offer. The accepted Agreement must record the sponsor's actual terms, including negotiated differences. Keep the accepted version and approved changes distinct from later edits to this worksheet.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240"/>
        <w:gridCol w:w="6264"/>
      </w:tblGrid>
      <w:tr>
        <w:trPr>
          <w:tblHeader/>
          <w:cantSplit/>
        </w:trPr>
        <w:tc>
          <w:tcPr>
            <w:tcW w:type="dxa" w:w="5040"/>
            <w:shd w:fill="102A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040"/>
            <w:shd w:fill="102A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School entry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Unresolved fields</w:t>
            </w:r>
          </w:p>
          <w:p>
            <w:r>
              <w:rPr>
                <w:color w:val="5B6770"/>
                <w:sz w:val="16"/>
              </w:rPr>
              <w:t>Field ID  review.unresolved_fields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List unknown, conflicting or unconfirmed items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Required follow-up</w:t>
            </w:r>
          </w:p>
          <w:p>
            <w:r>
              <w:rPr>
                <w:color w:val="5B6770"/>
                <w:sz w:val="16"/>
              </w:rPr>
              <w:t>Field ID  review.required_follow_up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Evidence, person or decision needed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Review status</w:t>
            </w:r>
          </w:p>
          <w:p>
            <w:r>
              <w:rPr>
                <w:color w:val="5B6770"/>
                <w:sz w:val="16"/>
              </w:rPr>
              <w:t>Field ID  review.status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Review required, revisions requested, or approved to offer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Reviewed by</w:t>
            </w:r>
          </w:p>
          <w:p>
            <w:r>
              <w:rPr>
                <w:color w:val="5B6770"/>
                <w:sz w:val="16"/>
              </w:rPr>
              <w:t>Field ID  review.reviewed_by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Authorized School reviewer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Review date</w:t>
            </w:r>
          </w:p>
          <w:p>
            <w:r>
              <w:rPr>
                <w:color w:val="5B6770"/>
                <w:sz w:val="16"/>
              </w:rPr>
              <w:t>Field ID  review.review_date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Date reviewed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Revision notes</w:t>
            </w:r>
          </w:p>
          <w:p>
            <w:r>
              <w:rPr>
                <w:color w:val="5B6770"/>
                <w:sz w:val="16"/>
              </w:rPr>
              <w:t>Field ID  review.revision_notes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Changes made after review</w:t>
            </w:r>
          </w:p>
          <w:p>
            <w:r>
              <w:t xml:space="preserve"> </w:t>
            </w:r>
          </w:p>
        </w:tc>
      </w:tr>
    </w:tbl>
    <w:p/>
    <w:p>
      <w:pPr>
        <w:pStyle w:val="Heading1"/>
        <w:pageBreakBefore/>
        <w:keepNext/>
      </w:pPr>
      <w:r>
        <w:t>Template identity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240"/>
        <w:gridCol w:w="6264"/>
      </w:tblGrid>
      <w:tr>
        <w:trPr>
          <w:tblHeader/>
          <w:cantSplit/>
        </w:trPr>
        <w:tc>
          <w:tcPr>
            <w:tcW w:type="dxa" w:w="5040"/>
            <w:shd w:fill="102A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040"/>
            <w:shd w:fill="102A43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r>
              <w:rPr>
                <w:b/>
                <w:color w:val="FFFFFF"/>
                <w:sz w:val="20"/>
              </w:rPr>
              <w:t>Template value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template_publisher</w:t>
            </w:r>
          </w:p>
          <w:p>
            <w:r>
              <w:rPr>
                <w:color w:val="5B6770"/>
                <w:sz w:val="16"/>
              </w:rPr>
              <w:t>Field ID  identity.template_publisher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VarsityProof for Schools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template_type</w:t>
            </w:r>
          </w:p>
          <w:p>
            <w:r>
              <w:rPr>
                <w:color w:val="5B6770"/>
                <w:sz w:val="16"/>
              </w:rPr>
              <w:t>Field ID  identity.template_type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sponsorship-package-worksheet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b/>
                <w:sz w:val="20"/>
              </w:rPr>
              <w:t>template_version</w:t>
            </w:r>
          </w:p>
          <w:p>
            <w:r>
              <w:rPr>
                <w:color w:val="5B6770"/>
                <w:sz w:val="16"/>
              </w:rPr>
              <w:t>Field ID  identity.template_version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r>
              <w:rPr>
                <w:color w:val="5B6770"/>
                <w:sz w:val="18"/>
              </w:rPr>
              <w:t>1.0.0</w:t>
            </w:r>
          </w:p>
          <w:p>
            <w:r>
              <w:t xml:space="preserve"> </w:t>
            </w:r>
          </w:p>
        </w:tc>
      </w:tr>
      <w:tr>
        <w:trPr>
          <w:cantSplit/>
        </w:trPr>
        <w:tc>
          <w:tcPr>
            <w:tcW w:type="dxa" w:w="32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b/>
                <w:sz w:val="20"/>
              </w:rPr>
              <w:t>document_schema_version</w:t>
            </w:r>
          </w:p>
          <w:p>
            <w:r>
              <w:rPr>
                <w:color w:val="5B6770"/>
                <w:sz w:val="16"/>
              </w:rPr>
              <w:t>Field ID  identity.document_schema_version</w:t>
            </w:r>
          </w:p>
        </w:tc>
        <w:tc>
          <w:tcPr>
            <w:tcW w:type="dxa" w:w="6264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6F9FB"/>
          </w:tcPr>
          <w:p>
            <w:r>
              <w:rPr>
                <w:color w:val="5B6770"/>
                <w:sz w:val="18"/>
              </w:rPr>
              <w:t>1.0.0</w:t>
            </w:r>
          </w:p>
          <w:p>
            <w:r>
              <w:t xml:space="preserve"> </w:t>
            </w:r>
          </w:p>
        </w:tc>
      </w:tr>
    </w:tbl>
    <w:p/>
    <w:p>
      <w:pPr>
        <w:spacing w:after="160"/>
      </w:pPr>
      <w:r>
        <w:t>The template identity contains no customer, tenant, user, sponsor, agreement, credential or secret value. Completing this document does not change a VarsityProof record. Any future supported import must show a structured preview, keep uncertain or conflicting information unresolved, and require explicit confirmation before applying an approved mapping.</w:t>
      </w:r>
    </w:p>
    <w:sectPr>
      <w:headerReference w:type="default" r:id="rId9"/>
      <w:footerReference w:type="default" r:id="rId10"/>
      <w:pgSz w:w="12240" w:h="15840"/>
      <w:pgMar w:top="1368" w:right="1080" w:bottom="122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color w:val="5B6770"/>
        <w:sz w:val="16"/>
      </w:rPr>
      <w:t>VarsityProof for Schools  |  sponsorship-package-worksheet  |  version 1.0.0  |  schema 1.0.0</w:t>
    </w:r>
    <w:r>
      <w:rPr>
        <w:color w:val="5B6770"/>
        <w:sz w:val="16"/>
      </w:rPr>
      <w:br/>
      <w:t>K-12 Sponsorship Operations | https://varsityproof.com/schools/resources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left"/>
    </w:pPr>
    <w:r>
      <w:drawing>
        <wp:inline xmlns:a="http://schemas.openxmlformats.org/drawingml/2006/main" xmlns:pic="http://schemas.openxmlformats.org/drawingml/2006/picture">
          <wp:extent cx="1874519" cy="45821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horizontal-72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4519" cy="45821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rial" w:hAnsi="Arial"/>
      <w:b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Sponsorship Package Worksheet</dc:title>
  <dc:subject>Import-ready worksheet for proposed School sponsorship packages</dc:subject>
  <dc:creator>python-docx</dc:creator>
  <cp:keywords>template_publisher=VarsityProof for Schools;template_type=sponsorship-package-worksheet;template_version=1.0.0;document_schema_version=1.0.0</cp:keywords>
  <dc:description>This template identifies a proposed package and does not approve an Agreement or authoritative record change.</dc:description>
  <cp:lastModifiedBy/>
  <cp:revision>1</cp:revision>
  <dcterms:created xsi:type="dcterms:W3CDTF">2013-12-23T23:15:00Z</dcterms:created>
  <dcterms:modified xsi:type="dcterms:W3CDTF">2013-12-23T23:15:00Z</dcterms:modified>
  <cp:category>VarsityProof for Schools Resource Hub</cp:category>
</cp:coreProperties>
</file>